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CB" w:rsidRDefault="00182603" w:rsidP="00007CCB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Обогащение классического игрового арсенала: </w:t>
      </w:r>
      <w:r w:rsidR="00007CCB" w:rsidRPr="00007CCB">
        <w:rPr>
          <w:rFonts w:ascii="Times New Roman" w:hAnsi="Times New Roman" w:cs="Times New Roman"/>
          <w:b/>
          <w:sz w:val="28"/>
          <w:szCs w:val="28"/>
        </w:rPr>
        <w:t>Четыре набора корзинок</w:t>
      </w:r>
      <w:r>
        <w:rPr>
          <w:rFonts w:ascii="Times New Roman" w:hAnsi="Times New Roman" w:cs="Times New Roman"/>
          <w:b/>
          <w:sz w:val="28"/>
          <w:szCs w:val="28"/>
        </w:rPr>
        <w:t>-вкладышей</w:t>
      </w:r>
    </w:p>
    <w:p w:rsidR="007C3EB5" w:rsidRPr="00BE651D" w:rsidRDefault="007C3EB5" w:rsidP="00BE651D">
      <w:pPr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651D">
        <w:rPr>
          <w:rFonts w:ascii="Times New Roman" w:hAnsi="Times New Roman" w:cs="Times New Roman"/>
          <w:i/>
          <w:sz w:val="28"/>
          <w:szCs w:val="28"/>
        </w:rPr>
        <w:t xml:space="preserve">Султанова Роза </w:t>
      </w:r>
      <w:proofErr w:type="spellStart"/>
      <w:r w:rsidRPr="00BE651D">
        <w:rPr>
          <w:rFonts w:ascii="Times New Roman" w:hAnsi="Times New Roman" w:cs="Times New Roman"/>
          <w:i/>
          <w:sz w:val="28"/>
          <w:szCs w:val="28"/>
        </w:rPr>
        <w:t>Миниахметовна</w:t>
      </w:r>
      <w:proofErr w:type="spellEnd"/>
      <w:r w:rsidRPr="00BE651D">
        <w:rPr>
          <w:rFonts w:ascii="Times New Roman" w:hAnsi="Times New Roman" w:cs="Times New Roman"/>
          <w:i/>
          <w:sz w:val="28"/>
          <w:szCs w:val="28"/>
        </w:rPr>
        <w:t xml:space="preserve">, БашГУ, к. п. н., доцент, Гаязова </w:t>
      </w:r>
      <w:proofErr w:type="spellStart"/>
      <w:r w:rsidRPr="00BE651D">
        <w:rPr>
          <w:rFonts w:ascii="Times New Roman" w:hAnsi="Times New Roman" w:cs="Times New Roman"/>
          <w:i/>
          <w:sz w:val="28"/>
          <w:szCs w:val="28"/>
        </w:rPr>
        <w:t>Гульшат</w:t>
      </w:r>
      <w:proofErr w:type="spellEnd"/>
      <w:r w:rsidRPr="00BE65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651D">
        <w:rPr>
          <w:rFonts w:ascii="Times New Roman" w:hAnsi="Times New Roman" w:cs="Times New Roman"/>
          <w:i/>
          <w:sz w:val="28"/>
          <w:szCs w:val="28"/>
        </w:rPr>
        <w:t>Анифовна</w:t>
      </w:r>
      <w:proofErr w:type="spellEnd"/>
      <w:r w:rsidRPr="00BE651D">
        <w:rPr>
          <w:rFonts w:ascii="Times New Roman" w:hAnsi="Times New Roman" w:cs="Times New Roman"/>
          <w:i/>
          <w:sz w:val="28"/>
          <w:szCs w:val="28"/>
        </w:rPr>
        <w:t>, к. м. н., доцент, БашГУ, Рыбакова Елена Владимировна, учитель-дефектолог ГБУ Белорецкая ПМПК</w:t>
      </w:r>
    </w:p>
    <w:p w:rsidR="00007CCB" w:rsidRPr="00007CCB" w:rsidRDefault="001B0C3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корзинка</w:t>
      </w:r>
      <w:r w:rsidR="00007CCB" w:rsidRPr="00007CCB">
        <w:rPr>
          <w:rFonts w:ascii="Times New Roman" w:hAnsi="Times New Roman" w:cs="Times New Roman"/>
          <w:sz w:val="28"/>
          <w:szCs w:val="28"/>
        </w:rPr>
        <w:t>ми, вкладывающимися друг в друга по размеру, может быть б</w:t>
      </w:r>
      <w:r>
        <w:rPr>
          <w:rFonts w:ascii="Times New Roman" w:hAnsi="Times New Roman" w:cs="Times New Roman"/>
          <w:sz w:val="28"/>
          <w:szCs w:val="28"/>
        </w:rPr>
        <w:t>огаче, чем располагает стандартный набор действий. Многие дети чувствитель</w:t>
      </w:r>
      <w:r w:rsidR="00007CCB" w:rsidRPr="00007CCB">
        <w:rPr>
          <w:rFonts w:ascii="Times New Roman" w:hAnsi="Times New Roman" w:cs="Times New Roman"/>
          <w:sz w:val="28"/>
          <w:szCs w:val="28"/>
        </w:rPr>
        <w:t>ны к цветовому решению, качеству материалов, даж</w:t>
      </w:r>
      <w:r>
        <w:rPr>
          <w:rFonts w:ascii="Times New Roman" w:hAnsi="Times New Roman" w:cs="Times New Roman"/>
          <w:sz w:val="28"/>
          <w:szCs w:val="28"/>
        </w:rPr>
        <w:t>е тактильным и звуковым эффекта</w:t>
      </w:r>
      <w:r w:rsidR="00007CCB" w:rsidRPr="00007CCB">
        <w:rPr>
          <w:rFonts w:ascii="Times New Roman" w:hAnsi="Times New Roman" w:cs="Times New Roman"/>
          <w:sz w:val="28"/>
          <w:szCs w:val="28"/>
        </w:rPr>
        <w:t>м.</w:t>
      </w:r>
    </w:p>
    <w:p w:rsidR="00007CCB" w:rsidRPr="00007CCB" w:rsidRDefault="00007CCB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CB">
        <w:rPr>
          <w:rFonts w:ascii="Times New Roman" w:hAnsi="Times New Roman" w:cs="Times New Roman"/>
          <w:sz w:val="28"/>
          <w:szCs w:val="28"/>
        </w:rPr>
        <w:t xml:space="preserve">Повторяющиеся предметные и соответствующие им действенные мотивы при адресной организации сопровождения могут </w:t>
      </w:r>
      <w:r w:rsidR="001B0C38">
        <w:rPr>
          <w:rFonts w:ascii="Times New Roman" w:hAnsi="Times New Roman" w:cs="Times New Roman"/>
          <w:sz w:val="28"/>
          <w:szCs w:val="28"/>
        </w:rPr>
        <w:t>задавать гармонизирующие акцент</w:t>
      </w:r>
      <w:r w:rsidRPr="00007CCB">
        <w:rPr>
          <w:rFonts w:ascii="Times New Roman" w:hAnsi="Times New Roman" w:cs="Times New Roman"/>
          <w:sz w:val="28"/>
          <w:szCs w:val="28"/>
        </w:rPr>
        <w:t>ы психомоторной деятельности детей.</w:t>
      </w:r>
    </w:p>
    <w:p w:rsidR="00007CCB" w:rsidRPr="00007CCB" w:rsidRDefault="00007CCB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CB">
        <w:rPr>
          <w:rFonts w:ascii="Times New Roman" w:hAnsi="Times New Roman" w:cs="Times New Roman"/>
          <w:sz w:val="28"/>
          <w:szCs w:val="28"/>
        </w:rPr>
        <w:t xml:space="preserve">В ходе работы с детьми, имеющими сложные нарушения в развитии, мы наблюдаем выраженный запрос, как скрытого, так и </w:t>
      </w:r>
      <w:proofErr w:type="spellStart"/>
      <w:r w:rsidRPr="00007CCB">
        <w:rPr>
          <w:rFonts w:ascii="Times New Roman" w:hAnsi="Times New Roman" w:cs="Times New Roman"/>
          <w:sz w:val="28"/>
          <w:szCs w:val="28"/>
        </w:rPr>
        <w:t>экстериоризирован</w:t>
      </w:r>
      <w:r w:rsidR="001B0C3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1B0C38">
        <w:rPr>
          <w:rFonts w:ascii="Times New Roman" w:hAnsi="Times New Roman" w:cs="Times New Roman"/>
          <w:sz w:val="28"/>
          <w:szCs w:val="28"/>
        </w:rPr>
        <w:t xml:space="preserve"> характера, на периодическое</w:t>
      </w:r>
      <w:r w:rsidRPr="00007CCB">
        <w:rPr>
          <w:rFonts w:ascii="Times New Roman" w:hAnsi="Times New Roman" w:cs="Times New Roman"/>
          <w:sz w:val="28"/>
          <w:szCs w:val="28"/>
        </w:rPr>
        <w:t xml:space="preserve"> снижение интеллектуальной, общей неврологической нагрузки, на смену </w:t>
      </w:r>
      <w:proofErr w:type="spellStart"/>
      <w:r w:rsidRPr="00007CCB">
        <w:rPr>
          <w:rFonts w:ascii="Times New Roman" w:hAnsi="Times New Roman" w:cs="Times New Roman"/>
          <w:sz w:val="28"/>
          <w:szCs w:val="28"/>
        </w:rPr>
        <w:t>полушарной</w:t>
      </w:r>
      <w:proofErr w:type="spellEnd"/>
      <w:r w:rsidRPr="00007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CCB">
        <w:rPr>
          <w:rFonts w:ascii="Times New Roman" w:hAnsi="Times New Roman" w:cs="Times New Roman"/>
          <w:sz w:val="28"/>
          <w:szCs w:val="28"/>
        </w:rPr>
        <w:t>акцентированности</w:t>
      </w:r>
      <w:proofErr w:type="spellEnd"/>
      <w:r w:rsidRPr="00007CCB">
        <w:rPr>
          <w:rFonts w:ascii="Times New Roman" w:hAnsi="Times New Roman" w:cs="Times New Roman"/>
          <w:sz w:val="28"/>
          <w:szCs w:val="28"/>
        </w:rPr>
        <w:t xml:space="preserve"> активной деятельности детей, на необходимость актуальных мероприятий релаксационной направленности.</w:t>
      </w:r>
    </w:p>
    <w:p w:rsidR="00007CCB" w:rsidRPr="00007CCB" w:rsidRDefault="001B0C3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Предпочтительно</w:t>
      </w:r>
      <w:r w:rsidR="00007CCB" w:rsidRPr="00007CCB">
        <w:rPr>
          <w:rFonts w:ascii="Times New Roman" w:hAnsi="Times New Roman" w:cs="Times New Roman"/>
          <w:sz w:val="28"/>
          <w:szCs w:val="28"/>
        </w:rPr>
        <w:t>й ст</w:t>
      </w:r>
      <w:r>
        <w:rPr>
          <w:rFonts w:ascii="Times New Roman" w:hAnsi="Times New Roman" w:cs="Times New Roman"/>
          <w:sz w:val="28"/>
          <w:szCs w:val="28"/>
        </w:rPr>
        <w:t>ратегией в данной группе случае</w:t>
      </w:r>
      <w:r w:rsidR="00007CCB" w:rsidRPr="00007CCB">
        <w:rPr>
          <w:rFonts w:ascii="Times New Roman" w:hAnsi="Times New Roman" w:cs="Times New Roman"/>
          <w:sz w:val="28"/>
          <w:szCs w:val="28"/>
        </w:rPr>
        <w:t>в является своевременное определение как потребности детей в актуальной компенсации утомления, психомоторного беспокойства, раздражения, негативных ожиданий и других тенденций текущих послед</w:t>
      </w:r>
      <w:r>
        <w:rPr>
          <w:rFonts w:ascii="Times New Roman" w:hAnsi="Times New Roman" w:cs="Times New Roman"/>
          <w:sz w:val="28"/>
          <w:szCs w:val="28"/>
        </w:rPr>
        <w:t>ствий напряженного коррекционно-</w:t>
      </w:r>
      <w:r w:rsidR="00007CCB" w:rsidRPr="00007CCB">
        <w:rPr>
          <w:rFonts w:ascii="Times New Roman" w:hAnsi="Times New Roman" w:cs="Times New Roman"/>
          <w:sz w:val="28"/>
          <w:szCs w:val="28"/>
        </w:rPr>
        <w:t>образовательного процесса, так и неосознаваемые проявления поиска средств актуальной саморегуляции напряженности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ребёнка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</w:t>
      </w:r>
      <w:r w:rsidR="00007CCB" w:rsidRPr="00007CCB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007CCB" w:rsidRPr="00007CCB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007CCB" w:rsidRPr="00007CCB" w:rsidRDefault="00007CCB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CB">
        <w:rPr>
          <w:rFonts w:ascii="Times New Roman" w:hAnsi="Times New Roman" w:cs="Times New Roman"/>
          <w:sz w:val="28"/>
          <w:szCs w:val="28"/>
        </w:rPr>
        <w:t>Нередко родители, наблюдая значительное снижение уровня сложности игр, которые выбирают дети после особен</w:t>
      </w:r>
      <w:r w:rsidR="001B0C38">
        <w:rPr>
          <w:rFonts w:ascii="Times New Roman" w:hAnsi="Times New Roman" w:cs="Times New Roman"/>
          <w:sz w:val="28"/>
          <w:szCs w:val="28"/>
        </w:rPr>
        <w:t>но нагрузочной работы, испытыва</w:t>
      </w:r>
      <w:r w:rsidRPr="00007CCB">
        <w:rPr>
          <w:rFonts w:ascii="Times New Roman" w:hAnsi="Times New Roman" w:cs="Times New Roman"/>
          <w:sz w:val="28"/>
          <w:szCs w:val="28"/>
        </w:rPr>
        <w:t>ют выр</w:t>
      </w:r>
      <w:r w:rsidR="001B0C38">
        <w:rPr>
          <w:rFonts w:ascii="Times New Roman" w:hAnsi="Times New Roman" w:cs="Times New Roman"/>
          <w:sz w:val="28"/>
          <w:szCs w:val="28"/>
        </w:rPr>
        <w:t>аженные негативные переживания -</w:t>
      </w:r>
      <w:r w:rsidRPr="00007CCB">
        <w:rPr>
          <w:rFonts w:ascii="Times New Roman" w:hAnsi="Times New Roman" w:cs="Times New Roman"/>
          <w:sz w:val="28"/>
          <w:szCs w:val="28"/>
        </w:rPr>
        <w:t xml:space="preserve"> ведь на их глазах дети увлеченно играют с материалами, существенно облегченными о</w:t>
      </w:r>
      <w:r w:rsidR="001B0C38">
        <w:rPr>
          <w:rFonts w:ascii="Times New Roman" w:hAnsi="Times New Roman" w:cs="Times New Roman"/>
          <w:sz w:val="28"/>
          <w:szCs w:val="28"/>
        </w:rPr>
        <w:t>тносительно их обычных возможно</w:t>
      </w:r>
      <w:r w:rsidRPr="00007CCB">
        <w:rPr>
          <w:rFonts w:ascii="Times New Roman" w:hAnsi="Times New Roman" w:cs="Times New Roman"/>
          <w:sz w:val="28"/>
          <w:szCs w:val="28"/>
        </w:rPr>
        <w:t>стей и достижений, набора компетенций!</w:t>
      </w:r>
    </w:p>
    <w:p w:rsidR="00007CCB" w:rsidRPr="00007CCB" w:rsidRDefault="001B0C3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предупредить т</w:t>
      </w:r>
      <w:r w:rsidR="00007CCB" w:rsidRPr="00007CCB">
        <w:rPr>
          <w:rFonts w:ascii="Times New Roman" w:hAnsi="Times New Roman" w:cs="Times New Roman"/>
          <w:sz w:val="28"/>
          <w:szCs w:val="28"/>
        </w:rPr>
        <w:t>ранслирование подобных негативных настроений и умозаключений родителей детям, своевременно подчеркнув высокую значимость подобных явлений фор</w:t>
      </w:r>
      <w:r>
        <w:rPr>
          <w:rFonts w:ascii="Times New Roman" w:hAnsi="Times New Roman" w:cs="Times New Roman"/>
          <w:sz w:val="28"/>
          <w:szCs w:val="28"/>
        </w:rPr>
        <w:t>мирующейся саморегуляции нервно-</w:t>
      </w:r>
      <w:r w:rsidR="00007CCB" w:rsidRPr="00007CCB">
        <w:rPr>
          <w:rFonts w:ascii="Times New Roman" w:hAnsi="Times New Roman" w:cs="Times New Roman"/>
          <w:sz w:val="28"/>
          <w:szCs w:val="28"/>
        </w:rPr>
        <w:t xml:space="preserve">психического состояния </w:t>
      </w:r>
      <w:r>
        <w:rPr>
          <w:rFonts w:ascii="Times New Roman" w:hAnsi="Times New Roman" w:cs="Times New Roman"/>
          <w:sz w:val="28"/>
          <w:szCs w:val="28"/>
        </w:rPr>
        <w:t>детей. Н</w:t>
      </w:r>
      <w:r w:rsidR="00007CCB" w:rsidRPr="00007CCB">
        <w:rPr>
          <w:rFonts w:ascii="Times New Roman" w:hAnsi="Times New Roman" w:cs="Times New Roman"/>
          <w:sz w:val="28"/>
          <w:szCs w:val="28"/>
        </w:rPr>
        <w:t xml:space="preserve">апротив, освоение приёмов оперативного регулирования уровня сложности работы и напряженности деятельности применительно </w:t>
      </w:r>
      <w:r>
        <w:rPr>
          <w:rFonts w:ascii="Times New Roman" w:hAnsi="Times New Roman" w:cs="Times New Roman"/>
          <w:sz w:val="28"/>
          <w:szCs w:val="28"/>
        </w:rPr>
        <w:t>к детям со сложными нарушения</w:t>
      </w:r>
      <w:r w:rsidR="00007CCB" w:rsidRPr="00007CCB">
        <w:rPr>
          <w:rFonts w:ascii="Times New Roman" w:hAnsi="Times New Roman" w:cs="Times New Roman"/>
          <w:sz w:val="28"/>
          <w:szCs w:val="28"/>
        </w:rPr>
        <w:t xml:space="preserve">ми в развитии знаменует важный этап коррекционного сопровождения и </w:t>
      </w:r>
      <w:r>
        <w:rPr>
          <w:rFonts w:ascii="Times New Roman" w:hAnsi="Times New Roman" w:cs="Times New Roman"/>
          <w:sz w:val="28"/>
          <w:szCs w:val="28"/>
        </w:rPr>
        <w:t>саморегуляции. Целенаправленное с</w:t>
      </w:r>
      <w:r w:rsidR="00007CCB" w:rsidRPr="00007CCB">
        <w:rPr>
          <w:rFonts w:ascii="Times New Roman" w:hAnsi="Times New Roman" w:cs="Times New Roman"/>
          <w:sz w:val="28"/>
          <w:szCs w:val="28"/>
        </w:rPr>
        <w:t>нижение сложности занятости позиционируется 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CCB" w:rsidRPr="00007CCB">
        <w:rPr>
          <w:rFonts w:ascii="Times New Roman" w:hAnsi="Times New Roman" w:cs="Times New Roman"/>
          <w:sz w:val="28"/>
          <w:szCs w:val="28"/>
        </w:rPr>
        <w:t>совместно с педагогами для дальнейшего управления состоянием здоровья и жизнедеятельности как функциональ</w:t>
      </w:r>
      <w:r>
        <w:rPr>
          <w:rFonts w:ascii="Times New Roman" w:hAnsi="Times New Roman" w:cs="Times New Roman"/>
          <w:sz w:val="28"/>
          <w:szCs w:val="28"/>
        </w:rPr>
        <w:t xml:space="preserve">ный ресурс осознанного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007CCB" w:rsidRPr="00007CCB">
        <w:rPr>
          <w:rFonts w:ascii="Times New Roman" w:hAnsi="Times New Roman" w:cs="Times New Roman"/>
          <w:sz w:val="28"/>
          <w:szCs w:val="28"/>
        </w:rPr>
        <w:t>сбережения</w:t>
      </w:r>
      <w:proofErr w:type="spellEnd"/>
      <w:r w:rsidR="00007CCB" w:rsidRPr="00007CCB">
        <w:rPr>
          <w:rFonts w:ascii="Times New Roman" w:hAnsi="Times New Roman" w:cs="Times New Roman"/>
          <w:sz w:val="28"/>
          <w:szCs w:val="28"/>
        </w:rPr>
        <w:t>.</w:t>
      </w:r>
    </w:p>
    <w:p w:rsidR="00007CCB" w:rsidRPr="00007CCB" w:rsidRDefault="001B0C3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известный в специально</w:t>
      </w:r>
      <w:r w:rsidR="00007CCB" w:rsidRPr="00007CCB">
        <w:rPr>
          <w:rFonts w:ascii="Times New Roman" w:hAnsi="Times New Roman" w:cs="Times New Roman"/>
          <w:sz w:val="28"/>
          <w:szCs w:val="28"/>
        </w:rPr>
        <w:t>м образовании парадокс дискретной организ</w:t>
      </w:r>
      <w:r>
        <w:rPr>
          <w:rFonts w:ascii="Times New Roman" w:hAnsi="Times New Roman" w:cs="Times New Roman"/>
          <w:sz w:val="28"/>
          <w:szCs w:val="28"/>
        </w:rPr>
        <w:t>ации компетенций и неравномерно</w:t>
      </w:r>
      <w:r w:rsidR="00007CCB" w:rsidRPr="00007CCB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ED5035">
        <w:rPr>
          <w:rFonts w:ascii="Times New Roman" w:hAnsi="Times New Roman" w:cs="Times New Roman"/>
          <w:sz w:val="28"/>
          <w:szCs w:val="28"/>
        </w:rPr>
        <w:t xml:space="preserve">психических </w:t>
      </w:r>
      <w:r w:rsidR="00007CCB" w:rsidRPr="00007CCB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007CCB" w:rsidRPr="00007CCB">
        <w:rPr>
          <w:rFonts w:ascii="Times New Roman" w:hAnsi="Times New Roman" w:cs="Times New Roman"/>
          <w:sz w:val="28"/>
          <w:szCs w:val="28"/>
        </w:rPr>
        <w:lastRenderedPageBreak/>
        <w:t>востребует от нас умения сочетать одновременно как элементы освоенных операций, отвечающих возрасту ребёнка, так и сопровожд</w:t>
      </w:r>
      <w:r w:rsidR="00ED5035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ED5035">
        <w:rPr>
          <w:rFonts w:ascii="Times New Roman" w:hAnsi="Times New Roman" w:cs="Times New Roman"/>
          <w:sz w:val="28"/>
          <w:szCs w:val="28"/>
        </w:rPr>
        <w:t>дискомпетенций</w:t>
      </w:r>
      <w:proofErr w:type="spellEnd"/>
      <w:r w:rsidR="00ED5035">
        <w:rPr>
          <w:rFonts w:ascii="Times New Roman" w:hAnsi="Times New Roman" w:cs="Times New Roman"/>
          <w:sz w:val="28"/>
          <w:szCs w:val="28"/>
        </w:rPr>
        <w:t>, соответствующих дефицитарных особенностя</w:t>
      </w:r>
      <w:r w:rsidR="00007CCB" w:rsidRPr="00007CCB">
        <w:rPr>
          <w:rFonts w:ascii="Times New Roman" w:hAnsi="Times New Roman" w:cs="Times New Roman"/>
          <w:sz w:val="28"/>
          <w:szCs w:val="28"/>
        </w:rPr>
        <w:t>м нозологической группы и текущему этапу коррекции нарушений.</w:t>
      </w:r>
    </w:p>
    <w:p w:rsidR="00007CCB" w:rsidRDefault="00007CCB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CB">
        <w:rPr>
          <w:rFonts w:ascii="Times New Roman" w:hAnsi="Times New Roman" w:cs="Times New Roman"/>
          <w:sz w:val="28"/>
          <w:szCs w:val="28"/>
        </w:rPr>
        <w:t>Относительно</w:t>
      </w:r>
      <w:r w:rsidR="00ED5035">
        <w:rPr>
          <w:rFonts w:ascii="Times New Roman" w:hAnsi="Times New Roman" w:cs="Times New Roman"/>
          <w:sz w:val="28"/>
          <w:szCs w:val="28"/>
        </w:rPr>
        <w:t xml:space="preserve"> работы с наборами вкладывающих</w:t>
      </w:r>
      <w:r w:rsidRPr="00007CCB">
        <w:rPr>
          <w:rFonts w:ascii="Times New Roman" w:hAnsi="Times New Roman" w:cs="Times New Roman"/>
          <w:sz w:val="28"/>
          <w:szCs w:val="28"/>
        </w:rPr>
        <w:t>ся корзинок нами разработаны и а</w:t>
      </w:r>
      <w:r w:rsidR="00ED5035">
        <w:rPr>
          <w:rFonts w:ascii="Times New Roman" w:hAnsi="Times New Roman" w:cs="Times New Roman"/>
          <w:sz w:val="28"/>
          <w:szCs w:val="28"/>
        </w:rPr>
        <w:t>пробированы инновационные приёмы работы с включением осложняющих, обогащающих, интригующих и проектно ориентирующих возможно</w:t>
      </w:r>
      <w:r w:rsidRPr="00007CCB">
        <w:rPr>
          <w:rFonts w:ascii="Times New Roman" w:hAnsi="Times New Roman" w:cs="Times New Roman"/>
          <w:sz w:val="28"/>
          <w:szCs w:val="28"/>
        </w:rPr>
        <w:t>стей для развития деятельности детей.</w:t>
      </w:r>
    </w:p>
    <w:p w:rsidR="008D024F" w:rsidRDefault="008D024F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CB" w:rsidRDefault="008D024F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4F">
        <w:rPr>
          <w:rFonts w:ascii="Times New Roman" w:hAnsi="Times New Roman" w:cs="Times New Roman"/>
          <w:b/>
          <w:sz w:val="28"/>
          <w:szCs w:val="28"/>
        </w:rPr>
        <w:t xml:space="preserve">1. Предлагается собрать набор корзинок, в который внесены детали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другого </w:t>
      </w:r>
      <w:r w:rsidR="00007CCB" w:rsidRPr="008D024F">
        <w:rPr>
          <w:rFonts w:ascii="Times New Roman" w:hAnsi="Times New Roman" w:cs="Times New Roman"/>
          <w:b/>
          <w:sz w:val="28"/>
          <w:szCs w:val="28"/>
        </w:rPr>
        <w:t>такого же набора</w:t>
      </w:r>
      <w:r w:rsidR="00ED5035">
        <w:rPr>
          <w:rFonts w:ascii="Times New Roman" w:hAnsi="Times New Roman" w:cs="Times New Roman"/>
          <w:sz w:val="28"/>
          <w:szCs w:val="28"/>
        </w:rPr>
        <w:t>. Дети, обнаружив не вполне соответствующую для привычного задания комплектацию, самостоятельно определяют и характеризуют изменённую игровую ситуацию, при желании - дополнительно обыгрывают её, задают сходные задания другим детям, иногда - родителям.</w:t>
      </w:r>
    </w:p>
    <w:p w:rsidR="008D024F" w:rsidRDefault="008D024F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37" w:rsidRDefault="008D024F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4F">
        <w:rPr>
          <w:rFonts w:ascii="Times New Roman" w:hAnsi="Times New Roman" w:cs="Times New Roman"/>
          <w:b/>
          <w:sz w:val="28"/>
          <w:szCs w:val="28"/>
        </w:rPr>
        <w:t xml:space="preserve">2. Также один, полный комплект корзинок дополняется элементами от сходного </w:t>
      </w:r>
      <w:r w:rsidR="00ED5035" w:rsidRPr="008D024F">
        <w:rPr>
          <w:rFonts w:ascii="Times New Roman" w:hAnsi="Times New Roman" w:cs="Times New Roman"/>
          <w:b/>
          <w:sz w:val="28"/>
          <w:szCs w:val="28"/>
        </w:rPr>
        <w:t>набора, но с другим чередование</w:t>
      </w:r>
      <w:r w:rsidR="00007CCB" w:rsidRPr="008D024F">
        <w:rPr>
          <w:rFonts w:ascii="Times New Roman" w:hAnsi="Times New Roman" w:cs="Times New Roman"/>
          <w:b/>
          <w:sz w:val="28"/>
          <w:szCs w:val="28"/>
        </w:rPr>
        <w:t>м цвета</w:t>
      </w:r>
      <w:r w:rsidR="00ED5035">
        <w:rPr>
          <w:rFonts w:ascii="Times New Roman" w:hAnsi="Times New Roman" w:cs="Times New Roman"/>
          <w:sz w:val="28"/>
          <w:szCs w:val="28"/>
        </w:rPr>
        <w:t>. После собирания одного комплекта и установления количества лишних деталей варьируется дальнейшая деятельность:</w:t>
      </w:r>
    </w:p>
    <w:p w:rsidR="00007CCB" w:rsidRDefault="004A5E37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5035">
        <w:rPr>
          <w:rFonts w:ascii="Times New Roman" w:hAnsi="Times New Roman" w:cs="Times New Roman"/>
          <w:sz w:val="28"/>
          <w:szCs w:val="28"/>
        </w:rPr>
        <w:t xml:space="preserve"> исходя из базового цветового решения, определить, какие из парных по размеру корзинок </w:t>
      </w:r>
      <w:r>
        <w:rPr>
          <w:rFonts w:ascii="Times New Roman" w:hAnsi="Times New Roman" w:cs="Times New Roman"/>
          <w:sz w:val="28"/>
          <w:szCs w:val="28"/>
        </w:rPr>
        <w:t>первоначально соответствовали именно основному набору - по сочетаемости цвета, повторяемых цветовых позиций;</w:t>
      </w:r>
    </w:p>
    <w:p w:rsidR="004A5E37" w:rsidRDefault="004A5E37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парную к предлагаемой корзинке, сам ребёнок выбирает и объясняет, по цвету или по размеру он соотнёс элементы набора;</w:t>
      </w:r>
    </w:p>
    <w:p w:rsidR="004A5E37" w:rsidRDefault="004A5E37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целесообразно также поддержать пробы детей сгруппировать, построить корзинки по замыслу. Желательно, чтобы они попробовали отразить в речи свои действия и их результаты.</w:t>
      </w:r>
    </w:p>
    <w:p w:rsidR="008D024F" w:rsidRPr="00007CCB" w:rsidRDefault="008D024F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CB" w:rsidRPr="008D024F" w:rsidRDefault="004A5E37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24F">
        <w:rPr>
          <w:rFonts w:ascii="Times New Roman" w:hAnsi="Times New Roman" w:cs="Times New Roman"/>
          <w:b/>
          <w:sz w:val="28"/>
          <w:szCs w:val="28"/>
        </w:rPr>
        <w:t xml:space="preserve">3. Так же невзначай дети получают </w:t>
      </w:r>
      <w:r w:rsidR="00007CCB" w:rsidRPr="008D024F">
        <w:rPr>
          <w:rFonts w:ascii="Times New Roman" w:hAnsi="Times New Roman" w:cs="Times New Roman"/>
          <w:b/>
          <w:sz w:val="28"/>
          <w:szCs w:val="28"/>
        </w:rPr>
        <w:t>сдвоенный набор</w:t>
      </w:r>
      <w:r w:rsidRPr="008D024F">
        <w:rPr>
          <w:rFonts w:ascii="Times New Roman" w:hAnsi="Times New Roman" w:cs="Times New Roman"/>
          <w:b/>
          <w:sz w:val="28"/>
          <w:szCs w:val="28"/>
        </w:rPr>
        <w:t xml:space="preserve"> корзинок</w:t>
      </w:r>
      <w:r w:rsidR="00AB7713" w:rsidRPr="008D024F">
        <w:rPr>
          <w:rFonts w:ascii="Times New Roman" w:hAnsi="Times New Roman" w:cs="Times New Roman"/>
          <w:b/>
          <w:sz w:val="28"/>
          <w:szCs w:val="28"/>
        </w:rPr>
        <w:t>, где присутствует равное количество элементов каждого размера.</w:t>
      </w:r>
    </w:p>
    <w:p w:rsidR="00AB7713" w:rsidRDefault="00AB7713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нерегулярном внесении наборов нетрадиционной комплектации дидактический аналитический, речевой и проектный эффект особенно заметен. Даже родители бывают удивлены, насколько занимают детей классические, привычные игровые наборы в нестандартной подаче, насколько заинтересованы бывают их дети в изучении и вербальной интерпретации интригующих комплектов игровых пособий.</w:t>
      </w:r>
    </w:p>
    <w:p w:rsidR="00AB7713" w:rsidRDefault="00AB7713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разное время предлагаются </w:t>
      </w:r>
      <w:r w:rsidR="000438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разрозненном виде сдвоенные наборы:</w:t>
      </w:r>
    </w:p>
    <w:p w:rsidR="00AB7713" w:rsidRDefault="00AB7713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сходного цветового чередования;</w:t>
      </w:r>
    </w:p>
    <w:p w:rsidR="00AB7713" w:rsidRDefault="00AB7713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различающиеся по чередованию цвета корзинок.</w:t>
      </w:r>
    </w:p>
    <w:p w:rsidR="00AB7713" w:rsidRDefault="00AB7713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затем выставить в один ряд несколько собранных комплектов корзинок. </w:t>
      </w:r>
      <w:r w:rsidR="000438CD">
        <w:rPr>
          <w:rFonts w:ascii="Times New Roman" w:hAnsi="Times New Roman" w:cs="Times New Roman"/>
          <w:sz w:val="28"/>
          <w:szCs w:val="28"/>
        </w:rPr>
        <w:t>Быть может, дети удивят вас своей реакцией. Оказывается, даже дети достаточно нормативного развития нередко испытывают потребность освежить или углубить опыт оперирования самым простым и, казалось бы, ставшим скучным игровым материалом.</w:t>
      </w:r>
      <w:r w:rsidR="00AA5D7D">
        <w:rPr>
          <w:rFonts w:ascii="Times New Roman" w:hAnsi="Times New Roman" w:cs="Times New Roman"/>
          <w:sz w:val="28"/>
          <w:szCs w:val="28"/>
        </w:rPr>
        <w:t xml:space="preserve"> Сенсорный </w:t>
      </w:r>
      <w:r w:rsidR="00AA5D7D">
        <w:rPr>
          <w:rFonts w:ascii="Times New Roman" w:hAnsi="Times New Roman" w:cs="Times New Roman"/>
          <w:sz w:val="28"/>
          <w:szCs w:val="28"/>
        </w:rPr>
        <w:lastRenderedPageBreak/>
        <w:t xml:space="preserve">ли характер имеет такая потребность, нуждаются ли дети в отвлечении, реализуют ли проектные ресурсы - тема более частного наблюдения. Но предоставить детям возможность </w:t>
      </w:r>
      <w:proofErr w:type="spellStart"/>
      <w:r w:rsidR="00AA5D7D">
        <w:rPr>
          <w:rFonts w:ascii="Times New Roman" w:hAnsi="Times New Roman" w:cs="Times New Roman"/>
          <w:sz w:val="28"/>
          <w:szCs w:val="28"/>
        </w:rPr>
        <w:t>экстериоризировать</w:t>
      </w:r>
      <w:proofErr w:type="spellEnd"/>
      <w:r w:rsidR="00AA5D7D">
        <w:rPr>
          <w:rFonts w:ascii="Times New Roman" w:hAnsi="Times New Roman" w:cs="Times New Roman"/>
          <w:sz w:val="28"/>
          <w:szCs w:val="28"/>
        </w:rPr>
        <w:t xml:space="preserve"> подобную тягу - совсем нелишне.</w:t>
      </w:r>
    </w:p>
    <w:p w:rsidR="008D024F" w:rsidRPr="00007CCB" w:rsidRDefault="008D024F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CB" w:rsidRDefault="00AA5D7D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4F">
        <w:rPr>
          <w:rFonts w:ascii="Times New Roman" w:hAnsi="Times New Roman" w:cs="Times New Roman"/>
          <w:b/>
          <w:sz w:val="28"/>
          <w:szCs w:val="28"/>
        </w:rPr>
        <w:t>4. Целой группой приёмов становится выполнение заданий</w:t>
      </w:r>
      <w:r w:rsidR="00007CCB" w:rsidRPr="008D024F">
        <w:rPr>
          <w:rFonts w:ascii="Times New Roman" w:hAnsi="Times New Roman" w:cs="Times New Roman"/>
          <w:b/>
          <w:sz w:val="28"/>
          <w:szCs w:val="28"/>
        </w:rPr>
        <w:t xml:space="preserve"> по образцу</w:t>
      </w:r>
      <w:r>
        <w:rPr>
          <w:rFonts w:ascii="Times New Roman" w:hAnsi="Times New Roman" w:cs="Times New Roman"/>
          <w:sz w:val="28"/>
          <w:szCs w:val="28"/>
        </w:rPr>
        <w:t>, гласное или по произвольному желанию детей повторить нестандартные действия с корзинками:</w:t>
      </w:r>
    </w:p>
    <w:p w:rsidR="00AA5D7D" w:rsidRDefault="0093674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-соединение донышка с донышком;</w:t>
      </w:r>
    </w:p>
    <w:p w:rsidR="00936748" w:rsidRDefault="0093674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в шахматном порядке, при одинаковой высоте опорных элементов - и при перепаде высоты, в неустойчивой позиции постройки;</w:t>
      </w:r>
    </w:p>
    <w:p w:rsidR="00936748" w:rsidRDefault="0093674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элементов кубической и круглой формы, дополнительных предметов и материалов.</w:t>
      </w:r>
    </w:p>
    <w:p w:rsidR="008D024F" w:rsidRDefault="0093674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группа приёмов особенно эффективна при работе с детьми, испытывающими значительное дидактическое напряжение и негативизм. Утомление и раздражённость, ожидание учебной неудачи, повторения проявления заикания, жёсткой педагогической оценки теряют свою определённость при непривычной постановке задания, с неявной или нетрадиционной результативностью, с произвольно устанавливаемым уровнем самостоятельности детей.</w:t>
      </w:r>
    </w:p>
    <w:p w:rsidR="00936748" w:rsidRPr="00007CCB" w:rsidRDefault="0093674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CB" w:rsidRDefault="00FE7C1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4F">
        <w:rPr>
          <w:rFonts w:ascii="Times New Roman" w:hAnsi="Times New Roman" w:cs="Times New Roman"/>
          <w:b/>
          <w:sz w:val="28"/>
          <w:szCs w:val="28"/>
        </w:rPr>
        <w:t xml:space="preserve">5. Задание </w:t>
      </w:r>
      <w:r w:rsidR="00936748" w:rsidRPr="008D024F">
        <w:rPr>
          <w:rFonts w:ascii="Times New Roman" w:hAnsi="Times New Roman" w:cs="Times New Roman"/>
          <w:b/>
          <w:sz w:val="28"/>
          <w:szCs w:val="28"/>
        </w:rPr>
        <w:t>«Н</w:t>
      </w:r>
      <w:r w:rsidR="00007CCB" w:rsidRPr="008D024F">
        <w:rPr>
          <w:rFonts w:ascii="Times New Roman" w:hAnsi="Times New Roman" w:cs="Times New Roman"/>
          <w:b/>
          <w:sz w:val="28"/>
          <w:szCs w:val="28"/>
        </w:rPr>
        <w:t>айди такую же корзинку</w:t>
      </w:r>
      <w:r w:rsidR="00936748" w:rsidRPr="008D024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варьируется по степени дидактической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количества предлагаемых деталей и собранности комплектов. Например, одинаковые корзинки группируются для создания декоративной композиции, в качестве набора для выполнения задания по математике, а также в процессе игры «Чудесный мешочек».</w:t>
      </w:r>
    </w:p>
    <w:p w:rsidR="00FE7C18" w:rsidRDefault="00FE7C18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Нелишне и оживить эмоциональное восприятие сущности, процесса дидактической игры, а также сопутствующих взаимоотношений взрослых и детей.</w:t>
      </w:r>
    </w:p>
    <w:p w:rsidR="008D024F" w:rsidRPr="00007CCB" w:rsidRDefault="008D024F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CB" w:rsidRPr="00007CCB" w:rsidRDefault="008659EC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4F">
        <w:rPr>
          <w:rFonts w:ascii="Times New Roman" w:hAnsi="Times New Roman" w:cs="Times New Roman"/>
          <w:b/>
          <w:sz w:val="28"/>
          <w:szCs w:val="28"/>
        </w:rPr>
        <w:t>6. Попутно легко реализовать аналитические и описательные мотивы</w:t>
      </w:r>
      <w:r>
        <w:rPr>
          <w:rFonts w:ascii="Times New Roman" w:hAnsi="Times New Roman" w:cs="Times New Roman"/>
          <w:sz w:val="28"/>
          <w:szCs w:val="28"/>
        </w:rPr>
        <w:t xml:space="preserve"> «Найди похожую корзинку</w:t>
      </w:r>
      <w:r w:rsidR="00FC6002">
        <w:rPr>
          <w:rFonts w:ascii="Times New Roman" w:hAnsi="Times New Roman" w:cs="Times New Roman"/>
          <w:sz w:val="28"/>
          <w:szCs w:val="28"/>
        </w:rPr>
        <w:t xml:space="preserve">», «Чем </w:t>
      </w:r>
      <w:r w:rsidR="00007CCB" w:rsidRPr="00007CCB">
        <w:rPr>
          <w:rFonts w:ascii="Times New Roman" w:hAnsi="Times New Roman" w:cs="Times New Roman"/>
          <w:sz w:val="28"/>
          <w:szCs w:val="28"/>
        </w:rPr>
        <w:t>не похожи</w:t>
      </w:r>
      <w:r w:rsidR="00FC6002">
        <w:rPr>
          <w:rFonts w:ascii="Times New Roman" w:hAnsi="Times New Roman" w:cs="Times New Roman"/>
          <w:sz w:val="28"/>
          <w:szCs w:val="28"/>
        </w:rPr>
        <w:t xml:space="preserve"> эти два предмета». Усложнить бывает целесообразно, да и просто интересно, включением иноязычных слов, обозначающих цвет, размер - и более сложные позиции.</w:t>
      </w:r>
    </w:p>
    <w:p w:rsidR="00007CCB" w:rsidRDefault="00FC6002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«Н</w:t>
      </w:r>
      <w:r w:rsidR="00007CCB" w:rsidRPr="00007CCB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ди самую непохо</w:t>
      </w:r>
      <w:r w:rsidR="00007CCB" w:rsidRPr="00007CCB">
        <w:rPr>
          <w:rFonts w:ascii="Times New Roman" w:hAnsi="Times New Roman" w:cs="Times New Roman"/>
          <w:sz w:val="28"/>
          <w:szCs w:val="28"/>
        </w:rPr>
        <w:t>жую</w:t>
      </w:r>
      <w:r>
        <w:rPr>
          <w:rFonts w:ascii="Times New Roman" w:hAnsi="Times New Roman" w:cs="Times New Roman"/>
          <w:sz w:val="28"/>
          <w:szCs w:val="28"/>
        </w:rPr>
        <w:t xml:space="preserve"> корзинку» не только повторяет известную пробу, но и требует от уча</w:t>
      </w:r>
      <w:r w:rsidR="001570E0">
        <w:rPr>
          <w:rFonts w:ascii="Times New Roman" w:hAnsi="Times New Roman" w:cs="Times New Roman"/>
          <w:sz w:val="28"/>
          <w:szCs w:val="28"/>
        </w:rPr>
        <w:t>стников дополнительно осмыслить, какой размер корзинки является самым удалённым от исходного.</w:t>
      </w:r>
    </w:p>
    <w:p w:rsidR="001570E0" w:rsidRDefault="001570E0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кто-то из участников вместо лёгкости, непосредственности в организации игры допустит излишнюю назидательность, педантизм, занудные интонации - предлагаем слегка спародировать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утрируя манеру и речевые обороты, но не в обидной форме.</w:t>
      </w:r>
    </w:p>
    <w:p w:rsidR="008D024F" w:rsidRPr="00007CCB" w:rsidRDefault="008D024F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CB" w:rsidRPr="00007CCB" w:rsidRDefault="00860E3A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4F">
        <w:rPr>
          <w:rFonts w:ascii="Times New Roman" w:hAnsi="Times New Roman" w:cs="Times New Roman"/>
          <w:b/>
          <w:sz w:val="28"/>
          <w:szCs w:val="28"/>
        </w:rPr>
        <w:t>7. «Зашифрованное послание».</w:t>
      </w:r>
      <w:r>
        <w:rPr>
          <w:rFonts w:ascii="Times New Roman" w:hAnsi="Times New Roman" w:cs="Times New Roman"/>
          <w:sz w:val="28"/>
          <w:szCs w:val="28"/>
        </w:rPr>
        <w:t xml:space="preserve"> В ходе «шпионской», «пиратской» сюжетно-ролевой игры или в обиходной ситуации можно закрепить за определёнными корзинками значения букв, тем более что цифровые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соответствия дети у же наблюдали на донышках корзинок из некоторых наборов. Соотнеся закреплённые буквы с порядком корзинок, дети могут воспроизвести загаданные буквы или небольшие тексты, становясь владельцами «секретного языка».</w:t>
      </w:r>
    </w:p>
    <w:p w:rsidR="00007CCB" w:rsidRPr="00007CCB" w:rsidRDefault="00860E3A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таких игр и упражнений обретается </w:t>
      </w:r>
      <w:r w:rsidR="00007CCB" w:rsidRPr="00007CCB">
        <w:rPr>
          <w:rFonts w:ascii="Times New Roman" w:hAnsi="Times New Roman" w:cs="Times New Roman"/>
          <w:sz w:val="28"/>
          <w:szCs w:val="28"/>
        </w:rPr>
        <w:t>вторая жизнь разрозненных, неполных наборов</w:t>
      </w:r>
      <w:r>
        <w:rPr>
          <w:rFonts w:ascii="Times New Roman" w:hAnsi="Times New Roman" w:cs="Times New Roman"/>
          <w:sz w:val="28"/>
          <w:szCs w:val="28"/>
        </w:rPr>
        <w:t>, а дети получают опыт вторичного использования продуктов человеческого труда и материальных вложений.</w:t>
      </w:r>
    </w:p>
    <w:p w:rsidR="00007CCB" w:rsidRPr="00007CCB" w:rsidRDefault="00860E3A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Попутно можно применять отдельные корзинки и группы корзинок в качестве ёмкостей для декоративного, учебного, практического использования.</w:t>
      </w:r>
    </w:p>
    <w:p w:rsidR="00007CCB" w:rsidRPr="00007CCB" w:rsidRDefault="00860E3A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</w:t>
      </w:r>
      <w:r w:rsidR="00007CCB" w:rsidRPr="00007CCB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="00B64EFA">
        <w:rPr>
          <w:rFonts w:ascii="Times New Roman" w:hAnsi="Times New Roman" w:cs="Times New Roman"/>
          <w:sz w:val="28"/>
          <w:szCs w:val="28"/>
        </w:rPr>
        <w:t xml:space="preserve"> может стать основой для целой серии детских </w:t>
      </w:r>
      <w:proofErr w:type="spellStart"/>
      <w:r w:rsidR="00B64EFA">
        <w:rPr>
          <w:rFonts w:ascii="Times New Roman" w:hAnsi="Times New Roman" w:cs="Times New Roman"/>
          <w:sz w:val="28"/>
          <w:szCs w:val="28"/>
        </w:rPr>
        <w:t>арт-объектов</w:t>
      </w:r>
      <w:proofErr w:type="spellEnd"/>
      <w:r w:rsidR="00B64EFA">
        <w:rPr>
          <w:rFonts w:ascii="Times New Roman" w:hAnsi="Times New Roman" w:cs="Times New Roman"/>
          <w:sz w:val="28"/>
          <w:szCs w:val="28"/>
        </w:rPr>
        <w:t>.</w:t>
      </w:r>
    </w:p>
    <w:p w:rsidR="00007CCB" w:rsidRPr="00007CCB" w:rsidRDefault="00B64EFA" w:rsidP="00007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Полагаем, возможна педагогическая поддержка восполнения разрозненных наборов как проектной инициативы детей. Например, в технике папье-маше, глиняной лепки и др.</w:t>
      </w:r>
    </w:p>
    <w:p w:rsidR="00007CCB" w:rsidRDefault="00007CCB" w:rsidP="00007C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8BF" w:rsidRDefault="003A58BF"/>
    <w:sectPr w:rsidR="003A58BF" w:rsidSect="003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07CCB"/>
    <w:rsid w:val="00007CCB"/>
    <w:rsid w:val="000438CD"/>
    <w:rsid w:val="001570E0"/>
    <w:rsid w:val="00182603"/>
    <w:rsid w:val="001B0C38"/>
    <w:rsid w:val="003A58BF"/>
    <w:rsid w:val="004A5E37"/>
    <w:rsid w:val="0058654F"/>
    <w:rsid w:val="007C3EB5"/>
    <w:rsid w:val="00860E3A"/>
    <w:rsid w:val="008659EC"/>
    <w:rsid w:val="008D024F"/>
    <w:rsid w:val="00936748"/>
    <w:rsid w:val="00AA5D7D"/>
    <w:rsid w:val="00AB7713"/>
    <w:rsid w:val="00B47259"/>
    <w:rsid w:val="00B64EFA"/>
    <w:rsid w:val="00BE651D"/>
    <w:rsid w:val="00ED5035"/>
    <w:rsid w:val="00FC6002"/>
    <w:rsid w:val="00FE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CB"/>
    <w:rPr>
      <w:rFonts w:eastAsiaTheme="minorEastAsia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РДГ</dc:creator>
  <cp:lastModifiedBy>РДГ</cp:lastModifiedBy>
  <cp:revision>10</cp:revision>
  <dcterms:created xsi:type="dcterms:W3CDTF">2017-03-14T16:16:00Z</dcterms:created>
  <dcterms:modified xsi:type="dcterms:W3CDTF">2017-03-14T19:46:00Z</dcterms:modified>
</cp:coreProperties>
</file>